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C597B" w14:textId="77777777" w:rsidR="00BE6D78" w:rsidRDefault="00BE6D78" w:rsidP="00D46B0E">
      <w:pPr>
        <w:jc w:val="center"/>
        <w:rPr>
          <w:rFonts w:ascii="Arial" w:hAnsi="Arial" w:cs="Arial"/>
          <w:b/>
          <w:sz w:val="32"/>
          <w:szCs w:val="32"/>
        </w:rPr>
      </w:pPr>
    </w:p>
    <w:p w14:paraId="60C1D0D9" w14:textId="77777777" w:rsidR="002A0BD5" w:rsidRDefault="00501D6E" w:rsidP="00D46B0E">
      <w:pPr>
        <w:jc w:val="center"/>
        <w:rPr>
          <w:rFonts w:ascii="Arial" w:hAnsi="Arial" w:cs="Arial"/>
          <w:b/>
          <w:sz w:val="32"/>
          <w:szCs w:val="32"/>
        </w:rPr>
      </w:pPr>
      <w:r w:rsidRPr="00501D6E">
        <w:rPr>
          <w:rFonts w:ascii="Arial" w:hAnsi="Arial" w:cs="Arial"/>
          <w:b/>
          <w:sz w:val="32"/>
          <w:szCs w:val="32"/>
        </w:rPr>
        <w:t xml:space="preserve">002 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U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P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R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A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V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N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I</w:t>
      </w:r>
      <w:r>
        <w:rPr>
          <w:rFonts w:ascii="Arial" w:hAnsi="Arial" w:cs="Arial"/>
          <w:b/>
          <w:sz w:val="32"/>
          <w:szCs w:val="32"/>
        </w:rPr>
        <w:t xml:space="preserve">    </w:t>
      </w:r>
      <w:r w:rsidRPr="00501D6E">
        <w:rPr>
          <w:rFonts w:ascii="Arial" w:hAnsi="Arial" w:cs="Arial"/>
          <w:b/>
          <w:sz w:val="32"/>
          <w:szCs w:val="32"/>
        </w:rPr>
        <w:t xml:space="preserve"> O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D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J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E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L</w:t>
      </w:r>
      <w:r>
        <w:rPr>
          <w:rFonts w:ascii="Arial" w:hAnsi="Arial" w:cs="Arial"/>
          <w:b/>
          <w:sz w:val="32"/>
          <w:szCs w:val="32"/>
        </w:rPr>
        <w:t xml:space="preserve">     </w:t>
      </w:r>
      <w:r w:rsidRPr="00501D6E">
        <w:rPr>
          <w:rFonts w:ascii="Arial" w:hAnsi="Arial" w:cs="Arial"/>
          <w:b/>
          <w:sz w:val="32"/>
          <w:szCs w:val="32"/>
        </w:rPr>
        <w:t xml:space="preserve"> Z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 xml:space="preserve">A </w:t>
      </w:r>
      <w:r>
        <w:rPr>
          <w:rFonts w:ascii="Arial" w:hAnsi="Arial" w:cs="Arial"/>
          <w:b/>
          <w:sz w:val="32"/>
          <w:szCs w:val="32"/>
        </w:rPr>
        <w:t xml:space="preserve">    </w:t>
      </w:r>
      <w:r w:rsidRPr="00501D6E">
        <w:rPr>
          <w:rFonts w:ascii="Arial" w:hAnsi="Arial" w:cs="Arial"/>
          <w:b/>
          <w:sz w:val="32"/>
          <w:szCs w:val="32"/>
        </w:rPr>
        <w:t>F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I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N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A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N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C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I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J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01D6E">
        <w:rPr>
          <w:rFonts w:ascii="Arial" w:hAnsi="Arial" w:cs="Arial"/>
          <w:b/>
          <w:sz w:val="32"/>
          <w:szCs w:val="32"/>
        </w:rPr>
        <w:t>E</w:t>
      </w:r>
    </w:p>
    <w:p w14:paraId="0675F6C4" w14:textId="05E7F13A" w:rsidR="009B1786" w:rsidRDefault="002A0BD5" w:rsidP="00D46B0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</w:t>
      </w:r>
      <w:r w:rsidR="0094695E">
        <w:rPr>
          <w:rFonts w:ascii="Arial" w:hAnsi="Arial" w:cs="Arial"/>
          <w:b/>
          <w:sz w:val="32"/>
          <w:szCs w:val="32"/>
        </w:rPr>
        <w:t>I</w:t>
      </w:r>
      <w:r>
        <w:rPr>
          <w:rFonts w:ascii="Arial" w:hAnsi="Arial" w:cs="Arial"/>
          <w:b/>
          <w:sz w:val="32"/>
          <w:szCs w:val="32"/>
        </w:rPr>
        <w:t>I IZMJENE PRORAČUNA 2018.-2020.  GODINE</w:t>
      </w:r>
      <w:r w:rsidR="00466754">
        <w:rPr>
          <w:rFonts w:ascii="Arial" w:hAnsi="Arial" w:cs="Arial"/>
          <w:b/>
          <w:sz w:val="32"/>
          <w:szCs w:val="32"/>
        </w:rPr>
        <w:t xml:space="preserve"> </w:t>
      </w:r>
    </w:p>
    <w:p w14:paraId="76888030" w14:textId="77777777" w:rsidR="00BE6D78" w:rsidRDefault="00BE6D78" w:rsidP="00657D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DAA9A1C" w14:textId="77777777" w:rsidR="006C562B" w:rsidRPr="00704797" w:rsidRDefault="006C562B" w:rsidP="006C562B">
      <w:pPr>
        <w:spacing w:after="0"/>
        <w:rPr>
          <w:rFonts w:ascii="Arial" w:hAnsi="Arial" w:cs="Arial"/>
          <w:sz w:val="24"/>
          <w:szCs w:val="24"/>
        </w:rPr>
      </w:pPr>
      <w:r w:rsidRPr="00704797">
        <w:rPr>
          <w:rFonts w:ascii="Arial" w:hAnsi="Arial" w:cs="Arial"/>
          <w:sz w:val="24"/>
          <w:szCs w:val="24"/>
        </w:rPr>
        <w:t>DJELOKRUG RADA</w:t>
      </w:r>
    </w:p>
    <w:p w14:paraId="44E71AEF" w14:textId="77777777" w:rsidR="006C562B" w:rsidRPr="00704797" w:rsidRDefault="006C562B" w:rsidP="006C562B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704797">
        <w:rPr>
          <w:rFonts w:ascii="Arial" w:hAnsi="Arial" w:cs="Arial"/>
          <w:sz w:val="24"/>
          <w:szCs w:val="24"/>
        </w:rPr>
        <w:t xml:space="preserve">Upravni odjel za financije, turizam  i gospodarstvo  osnovan je  Odlukom o ustrojstvu i djelokrugu Gradske uprave Grada Crikvenice (Sl. novine PGŽ 39/13.) kojom su propisani njegovi poslovi i zadaci.  </w:t>
      </w:r>
    </w:p>
    <w:p w14:paraId="710118EA" w14:textId="77777777" w:rsidR="006C562B" w:rsidRPr="00704797" w:rsidRDefault="006C562B" w:rsidP="006C56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04797">
        <w:rPr>
          <w:rFonts w:ascii="Arial" w:hAnsi="Arial" w:cs="Arial"/>
          <w:sz w:val="24"/>
          <w:szCs w:val="24"/>
        </w:rPr>
        <w:t>Neki od osnovnih poslova i zadataka su:</w:t>
      </w:r>
    </w:p>
    <w:p w14:paraId="5225BDE5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 xml:space="preserve">Obavljanje poslova fakturiranja i evidencije  izvornih proračunskih prihoda </w:t>
      </w:r>
    </w:p>
    <w:p w14:paraId="0CF2E1D2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Obavljanje poslova obračuna plaća, naknada i platnog prometa i blagajničkog poslovanja</w:t>
      </w:r>
    </w:p>
    <w:p w14:paraId="5CCDF0C8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Vođenje knjigovodstvene evidencije o izvršavanju proračuna, te ostale propisane knjigovodstvene evidencije</w:t>
      </w:r>
    </w:p>
    <w:p w14:paraId="639B0B09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Praćenje, nadzor i predlaganje mjera za povećanje prihoda i poboljšanja stanja naplate svih javnih prihoda gradskog proračuna</w:t>
      </w:r>
    </w:p>
    <w:p w14:paraId="4E034511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Sastavljanje prijedloga proračuna, njegovih izmjena tijekom godine, polugodišnjeg i godišnjeg obračuna te pratećih dokumenata</w:t>
      </w:r>
    </w:p>
    <w:p w14:paraId="6E7D6D1F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Praćenje, nadzor i razlučivanje izvršavanja rashoda proračuna</w:t>
      </w:r>
    </w:p>
    <w:p w14:paraId="5CD03732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Predlaganje mjera radi racionalizacije rashoda</w:t>
      </w:r>
    </w:p>
    <w:p w14:paraId="3AE25999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 xml:space="preserve">Pripremanje specijaliziranih financijskih izvješća radi potpore odlučivanju </w:t>
      </w:r>
    </w:p>
    <w:p w14:paraId="189413A8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Organizaciju informacijskog sustava Grada</w:t>
      </w:r>
    </w:p>
    <w:p w14:paraId="03C2DC0B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Praćenje gospodarskih i društvenih kretanja na području Grada Crikvenice</w:t>
      </w:r>
    </w:p>
    <w:p w14:paraId="65803476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Predlaganje i praćenje mjera za poticanje poduzetništva</w:t>
      </w:r>
    </w:p>
    <w:p w14:paraId="026981FD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 xml:space="preserve">Praćenje investicija, priprema projekata za kandidiranje na javne pozive, </w:t>
      </w:r>
    </w:p>
    <w:p w14:paraId="24AC88B3" w14:textId="77777777" w:rsidR="006C562B" w:rsidRPr="00704797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 xml:space="preserve">Praćenje rada trgovačkih društava  u vlasništvu i suvlasništvu Grada Crikvenice </w:t>
      </w:r>
    </w:p>
    <w:p w14:paraId="0A0500F1" w14:textId="77777777" w:rsidR="006C562B" w:rsidRDefault="006C562B" w:rsidP="006C562B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Surađuje sa turističkom zajednicom i obavlja stručne i druge poslove vezane uz turizam iz nadležnosti Grada Crikvenice itd.</w:t>
      </w:r>
    </w:p>
    <w:p w14:paraId="4A24468F" w14:textId="77777777" w:rsidR="002A0BD5" w:rsidRDefault="002A0BD5" w:rsidP="002A0BD5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p w14:paraId="18C281CE" w14:textId="77777777" w:rsidR="00E74166" w:rsidRDefault="00E74166" w:rsidP="00E74166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W w:w="11215" w:type="dxa"/>
        <w:tblInd w:w="-993" w:type="dxa"/>
        <w:tblLook w:val="04A0" w:firstRow="1" w:lastRow="0" w:firstColumn="1" w:lastColumn="0" w:noHBand="0" w:noVBand="1"/>
      </w:tblPr>
      <w:tblGrid>
        <w:gridCol w:w="3828"/>
        <w:gridCol w:w="1240"/>
        <w:gridCol w:w="13"/>
        <w:gridCol w:w="1227"/>
        <w:gridCol w:w="13"/>
        <w:gridCol w:w="1133"/>
        <w:gridCol w:w="7"/>
        <w:gridCol w:w="1233"/>
        <w:gridCol w:w="7"/>
        <w:gridCol w:w="1233"/>
        <w:gridCol w:w="7"/>
        <w:gridCol w:w="1253"/>
        <w:gridCol w:w="21"/>
      </w:tblGrid>
      <w:tr w:rsidR="00E74166" w:rsidRPr="00E24C6D" w14:paraId="18F8A5DD" w14:textId="77777777" w:rsidTr="00995A94">
        <w:trPr>
          <w:trHeight w:val="330"/>
        </w:trPr>
        <w:tc>
          <w:tcPr>
            <w:tcW w:w="5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71A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FINANCIJSKI PLAN 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</w:t>
            </w: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 IZMJENE 2018.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1449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0778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3CFE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B12B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90BE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74166" w:rsidRPr="00E24C6D" w14:paraId="1C2C9154" w14:textId="77777777" w:rsidTr="00995A94">
        <w:trPr>
          <w:gridAfter w:val="1"/>
          <w:wAfter w:w="21" w:type="dxa"/>
          <w:trHeight w:val="360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FFC4C9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2D2106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89A07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II izmjena</w:t>
            </w:r>
          </w:p>
        </w:tc>
        <w:tc>
          <w:tcPr>
            <w:tcW w:w="114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9D6E3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Povećanje/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557BDC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III izmjena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D8602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2019.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8AC176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2020.</w:t>
            </w:r>
          </w:p>
        </w:tc>
      </w:tr>
      <w:tr w:rsidR="00E74166" w:rsidRPr="00E24C6D" w14:paraId="452FA486" w14:textId="77777777" w:rsidTr="00995A94">
        <w:trPr>
          <w:gridAfter w:val="1"/>
          <w:wAfter w:w="21" w:type="dxa"/>
          <w:trHeight w:val="31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00599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3C6B9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9BA90F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plana 2018.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B1760D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smanjenje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0A7CC8" w14:textId="77777777" w:rsidR="00E74166" w:rsidRPr="00E24C6D" w:rsidRDefault="00E74166" w:rsidP="00995A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plana 2018.</w:t>
            </w:r>
          </w:p>
        </w:tc>
        <w:tc>
          <w:tcPr>
            <w:tcW w:w="1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1D701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20CBF" w14:textId="77777777" w:rsidR="00E74166" w:rsidRPr="00E24C6D" w:rsidRDefault="00E74166" w:rsidP="00995A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E74166" w:rsidRPr="00E24C6D" w14:paraId="18535551" w14:textId="77777777" w:rsidTr="00995A94">
        <w:trPr>
          <w:gridAfter w:val="1"/>
          <w:wAfter w:w="21" w:type="dxa"/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777CE" w14:textId="77777777" w:rsidR="00E74166" w:rsidRPr="00E24C6D" w:rsidRDefault="00E74166" w:rsidP="00995A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RAZDJEL  002   UPRAVNI ODJEL ZA FINANCIJE,  TURIZAM I GOSPODARSTVO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BEC7C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15.169.950,00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BC11F0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18.244.535,60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8E334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11283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18.294.535,60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01683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18.032.500,00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C8126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17.794.500,00</w:t>
            </w:r>
          </w:p>
        </w:tc>
      </w:tr>
      <w:tr w:rsidR="00E74166" w:rsidRPr="00E24C6D" w14:paraId="6988345A" w14:textId="77777777" w:rsidTr="00995A94">
        <w:trPr>
          <w:gridAfter w:val="1"/>
          <w:wAfter w:w="21" w:type="dxa"/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CB4FB" w14:textId="77777777" w:rsidR="00E74166" w:rsidRPr="00E24C6D" w:rsidRDefault="00E74166" w:rsidP="00995A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GLAVA 002 01   UPRAVNI ODJEL ZA FINANCIJE, TURIZAM I GOSPODARSTVO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7CFA3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15.169.950,00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55A83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18.244.535,60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E1334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393E6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18.294.535,60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DA883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18.032.500,00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667C8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17.794.500,00</w:t>
            </w:r>
          </w:p>
        </w:tc>
      </w:tr>
      <w:tr w:rsidR="00E74166" w:rsidRPr="00E24C6D" w14:paraId="667E15F5" w14:textId="77777777" w:rsidTr="00995A94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297" w14:textId="77777777" w:rsidR="00E74166" w:rsidRPr="00E24C6D" w:rsidRDefault="00E74166" w:rsidP="00995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21EE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6E57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F95D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44FF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A6CE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0134" w14:textId="77777777" w:rsidR="00E74166" w:rsidRPr="00E24C6D" w:rsidRDefault="00E74166" w:rsidP="0099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6CB3BA95" w14:textId="77777777" w:rsidR="002A0BD5" w:rsidRDefault="002A0BD5" w:rsidP="002A0BD5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06049FF5" w14:textId="77777777" w:rsidR="001E6389" w:rsidRDefault="001E6389" w:rsidP="006464B6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W w:w="11215" w:type="dxa"/>
        <w:tblInd w:w="-993" w:type="dxa"/>
        <w:tblLook w:val="04A0" w:firstRow="1" w:lastRow="0" w:firstColumn="1" w:lastColumn="0" w:noHBand="0" w:noVBand="1"/>
      </w:tblPr>
      <w:tblGrid>
        <w:gridCol w:w="3828"/>
        <w:gridCol w:w="1240"/>
        <w:gridCol w:w="1240"/>
        <w:gridCol w:w="27"/>
        <w:gridCol w:w="1119"/>
        <w:gridCol w:w="21"/>
        <w:gridCol w:w="1219"/>
        <w:gridCol w:w="21"/>
        <w:gridCol w:w="1219"/>
        <w:gridCol w:w="21"/>
        <w:gridCol w:w="1239"/>
        <w:gridCol w:w="21"/>
      </w:tblGrid>
      <w:tr w:rsidR="00E24C6D" w:rsidRPr="00E24C6D" w14:paraId="1B8FF120" w14:textId="77777777" w:rsidTr="00E24C6D">
        <w:trPr>
          <w:trHeight w:val="330"/>
        </w:trPr>
        <w:tc>
          <w:tcPr>
            <w:tcW w:w="6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834E" w14:textId="77777777" w:rsidR="00E74166" w:rsidRDefault="006464B6" w:rsidP="00E24C6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76303A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lastRenderedPageBreak/>
              <w:t>OBRAZLOŽENJE PROGRAMA</w:t>
            </w:r>
          </w:p>
          <w:p w14:paraId="7DA0B166" w14:textId="77777777" w:rsidR="00E74166" w:rsidRDefault="00E74166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ED791B8" w14:textId="174643B8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GLAVA 002  01 UPRAVNI ODJEL ZA FINANCIJE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23F4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EE87" w14:textId="77777777" w:rsidR="00E24C6D" w:rsidRPr="00E24C6D" w:rsidRDefault="00E24C6D" w:rsidP="00E24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954C" w14:textId="77777777" w:rsidR="00E24C6D" w:rsidRPr="00E24C6D" w:rsidRDefault="00E24C6D" w:rsidP="00E24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5FCC" w14:textId="77777777" w:rsidR="00E24C6D" w:rsidRPr="00E24C6D" w:rsidRDefault="00E24C6D" w:rsidP="00E24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24C6D" w:rsidRPr="00E24C6D" w14:paraId="07FAA134" w14:textId="77777777" w:rsidTr="00E24C6D">
        <w:trPr>
          <w:gridAfter w:val="1"/>
          <w:wAfter w:w="21" w:type="dxa"/>
          <w:trHeight w:val="360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220E32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878F7F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8D461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II izmjena</w:t>
            </w:r>
          </w:p>
        </w:tc>
        <w:tc>
          <w:tcPr>
            <w:tcW w:w="114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184D86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Povećanje/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63080A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III izmjena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3832DD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2019.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0409D8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2020.</w:t>
            </w:r>
          </w:p>
        </w:tc>
      </w:tr>
      <w:tr w:rsidR="00E24C6D" w:rsidRPr="00E24C6D" w14:paraId="19BC4DDC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6F393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B2445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B4B0D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2AFF5A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smanjenje</w:t>
            </w:r>
          </w:p>
        </w:tc>
        <w:tc>
          <w:tcPr>
            <w:tcW w:w="1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2DA10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484C2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5E484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E24C6D" w:rsidRPr="00E24C6D" w14:paraId="76C06629" w14:textId="77777777" w:rsidTr="00E24C6D">
        <w:trPr>
          <w:gridAfter w:val="1"/>
          <w:wAfter w:w="21" w:type="dxa"/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3A359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Administrativni poslovi i opće usluge javne uprave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E7089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11.009.700,00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0247D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11.755.535,60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4BED4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9A8AC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11.805.535,60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8D0A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11.463.500,00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8C45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11.470.500,00</w:t>
            </w:r>
          </w:p>
        </w:tc>
      </w:tr>
      <w:tr w:rsidR="00E24C6D" w:rsidRPr="00E24C6D" w14:paraId="5350DD75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C3412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Naknade šteta i povrati sredstava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67613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C8115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900.000,00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0D5B9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404E7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900.000,00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2D04EF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317B1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24C6D" w:rsidRPr="00E24C6D" w14:paraId="451E79C3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CAA98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Informiranje javnosti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961EE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EEA0F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6325D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70FB9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3024D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C1280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E24C6D" w:rsidRPr="00E24C6D" w14:paraId="40839B62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20FB2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Uključivanje u fondove EU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1020C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84CCC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6D7B1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D9A3D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2D03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B3881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E24C6D" w:rsidRPr="00E24C6D" w14:paraId="3BB5CF8E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CD55F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Otplata kredita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25E05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1.605.000,00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9DF514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3.400.000,00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FE57E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3FBD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3.400.000,00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09A9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4.360.000,00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7F4C3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4.315.000,00</w:t>
            </w:r>
          </w:p>
        </w:tc>
      </w:tr>
      <w:tr w:rsidR="00E24C6D" w:rsidRPr="00E24C6D" w14:paraId="7DB9CCEF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857F2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Informacijski sustav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2C53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615.250,00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3C050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5C343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0A11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15263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2880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</w:tr>
      <w:tr w:rsidR="00E24C6D" w:rsidRPr="00E24C6D" w14:paraId="2FC6A0BF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7DCD7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gospodarstva i turizma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01339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1.150.000,00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E59DC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1.159.000,00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DA12D5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13AE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1.159.000,00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DEC10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1.144.000,00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5FF79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1.144.000,00</w:t>
            </w:r>
          </w:p>
        </w:tc>
      </w:tr>
      <w:tr w:rsidR="00E24C6D" w:rsidRPr="00E24C6D" w14:paraId="3AB25C5F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1866A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 Kapitalni programi razvoja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E9834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85.000,00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1DAEF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145.000,00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8C6B6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BFD5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145.000,00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21E63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48F8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E24C6D" w:rsidRPr="00E24C6D" w14:paraId="2117BCA0" w14:textId="77777777" w:rsidTr="00E24C6D">
        <w:trPr>
          <w:gridAfter w:val="1"/>
          <w:wAfter w:w="21" w:type="dxa"/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E82CC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Kapitalna ulaganja u informatičke programe i hardwer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3CC797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1D2E1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210.000,00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3F89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23FC8B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210.000,00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C0B95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5179D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190.000,00</w:t>
            </w:r>
          </w:p>
        </w:tc>
      </w:tr>
      <w:tr w:rsidR="00E24C6D" w:rsidRPr="00E24C6D" w14:paraId="11132F8D" w14:textId="77777777" w:rsidTr="00E24C6D">
        <w:trPr>
          <w:gridAfter w:val="1"/>
          <w:wAfter w:w="21" w:type="dxa"/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C10C1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B92A8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15.169.950,00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6090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18.244.535,60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43A43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C007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18.294.535,60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9EE2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18.032.500,00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1443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17.794.500,00</w:t>
            </w:r>
          </w:p>
        </w:tc>
      </w:tr>
    </w:tbl>
    <w:p w14:paraId="4C16C75A" w14:textId="77777777" w:rsidR="00E24C6D" w:rsidRPr="0076303A" w:rsidRDefault="00E24C6D" w:rsidP="006464B6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720B5B60" w14:textId="77777777" w:rsidR="00E24C6D" w:rsidRDefault="006464B6" w:rsidP="00E24C6D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1D182E">
        <w:rPr>
          <w:rFonts w:ascii="Arial" w:hAnsi="Arial" w:cs="Arial"/>
          <w:b/>
          <w:color w:val="000000" w:themeColor="text1"/>
          <w:sz w:val="28"/>
          <w:szCs w:val="28"/>
        </w:rPr>
        <w:t xml:space="preserve">ADMINISTRATIVNI POSLOVI I OPĆE USLUGE JAVNE </w:t>
      </w:r>
    </w:p>
    <w:tbl>
      <w:tblPr>
        <w:tblW w:w="10760" w:type="dxa"/>
        <w:tblInd w:w="-719" w:type="dxa"/>
        <w:tblLook w:val="04A0" w:firstRow="1" w:lastRow="0" w:firstColumn="1" w:lastColumn="0" w:noHBand="0" w:noVBand="1"/>
      </w:tblPr>
      <w:tblGrid>
        <w:gridCol w:w="3248"/>
        <w:gridCol w:w="1298"/>
        <w:gridCol w:w="1240"/>
        <w:gridCol w:w="1235"/>
        <w:gridCol w:w="1240"/>
        <w:gridCol w:w="1240"/>
        <w:gridCol w:w="1259"/>
      </w:tblGrid>
      <w:tr w:rsidR="00E24C6D" w:rsidRPr="00E24C6D" w14:paraId="0362D515" w14:textId="77777777" w:rsidTr="00E24C6D">
        <w:trPr>
          <w:trHeight w:val="360"/>
        </w:trPr>
        <w:tc>
          <w:tcPr>
            <w:tcW w:w="3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EEB5AB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BC20F7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2017.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494DEA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II izmjena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3EEDF7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Povećanje/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3BDC32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III izmjena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7B3E3D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2019.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0F55FE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2020.</w:t>
            </w:r>
          </w:p>
        </w:tc>
      </w:tr>
      <w:tr w:rsidR="00E24C6D" w:rsidRPr="00E24C6D" w14:paraId="2906143B" w14:textId="77777777" w:rsidTr="00E24C6D">
        <w:trPr>
          <w:trHeight w:val="315"/>
        </w:trPr>
        <w:tc>
          <w:tcPr>
            <w:tcW w:w="32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53803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2731A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68624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64BBEA" w14:textId="77777777" w:rsidR="00E24C6D" w:rsidRPr="00E24C6D" w:rsidRDefault="00E24C6D" w:rsidP="00E24C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smanjenje</w:t>
            </w: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9D9A0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E8BE4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98F95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E24C6D" w:rsidRPr="00E24C6D" w14:paraId="373E26C3" w14:textId="77777777" w:rsidTr="00E24C6D">
        <w:trPr>
          <w:trHeight w:val="465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2F1C0" w14:textId="77777777" w:rsidR="00E24C6D" w:rsidRPr="00E24C6D" w:rsidRDefault="00E24C6D" w:rsidP="00E24C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Administrativni poslovi i opće usluge javne uprave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1362E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11.009.700,00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85DFA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11.755.535,60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FC71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62C81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11.805.535,60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62635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11.463.500,00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494D2" w14:textId="77777777" w:rsidR="00E24C6D" w:rsidRPr="00E24C6D" w:rsidRDefault="00E24C6D" w:rsidP="00E24C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24C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11.470.500,00</w:t>
            </w:r>
          </w:p>
        </w:tc>
      </w:tr>
    </w:tbl>
    <w:p w14:paraId="571EB764" w14:textId="77777777" w:rsidR="00E24C6D" w:rsidRDefault="00E24C6D" w:rsidP="00E24C6D">
      <w:pPr>
        <w:jc w:val="both"/>
        <w:rPr>
          <w:rFonts w:ascii="Arial" w:hAnsi="Arial" w:cs="Arial"/>
          <w:b/>
          <w:sz w:val="24"/>
          <w:szCs w:val="24"/>
        </w:rPr>
      </w:pPr>
    </w:p>
    <w:p w14:paraId="341B458F" w14:textId="77777777" w:rsidR="00E24C6D" w:rsidRDefault="00E24C6D" w:rsidP="00E24C6D">
      <w:pPr>
        <w:jc w:val="both"/>
        <w:rPr>
          <w:rFonts w:ascii="Arial" w:hAnsi="Arial" w:cs="Arial"/>
          <w:b/>
          <w:sz w:val="24"/>
          <w:szCs w:val="24"/>
        </w:rPr>
      </w:pPr>
    </w:p>
    <w:p w14:paraId="69B16C96" w14:textId="506E5763" w:rsidR="006C562B" w:rsidRPr="00704797" w:rsidRDefault="006C562B" w:rsidP="00E24C6D">
      <w:pPr>
        <w:jc w:val="both"/>
        <w:rPr>
          <w:rFonts w:ascii="Arial" w:hAnsi="Arial" w:cs="Arial"/>
          <w:b/>
          <w:sz w:val="24"/>
          <w:szCs w:val="24"/>
        </w:rPr>
      </w:pPr>
      <w:r w:rsidRPr="00704797">
        <w:rPr>
          <w:rFonts w:ascii="Arial" w:hAnsi="Arial" w:cs="Arial"/>
          <w:b/>
          <w:sz w:val="24"/>
          <w:szCs w:val="24"/>
        </w:rPr>
        <w:t>Obrazloženje programa</w:t>
      </w:r>
    </w:p>
    <w:p w14:paraId="569FB32C" w14:textId="77777777" w:rsidR="006C562B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04797">
        <w:rPr>
          <w:rFonts w:ascii="Arial" w:hAnsi="Arial" w:cs="Arial"/>
          <w:b/>
          <w:sz w:val="24"/>
          <w:szCs w:val="24"/>
        </w:rPr>
        <w:t>Program Administrativni poslovi i opće usluge javne uprave</w:t>
      </w:r>
      <w:r w:rsidRPr="00704797">
        <w:rPr>
          <w:rFonts w:ascii="Arial" w:hAnsi="Arial" w:cs="Arial"/>
          <w:sz w:val="24"/>
          <w:szCs w:val="24"/>
        </w:rPr>
        <w:t xml:space="preserve"> provlači se kroz sve upravne odjele, a u Upravnom odjelu za financije, turizam i gospodarstvo  planirani su rashodi odjela koji sadrže materijalne pretpostavke za rad službenika, rashode koji se odnose na ukupnu gradsku upravu kao npr. troškovi platnog prometa, zatezne kamate, usluge porezne uprave i sl. te najznačajnije rashode ovog programa, rashode za zaposlene, što čine plaće i ostali rashodi. </w:t>
      </w:r>
    </w:p>
    <w:p w14:paraId="47A9826A" w14:textId="3B761EAA" w:rsidR="002A0BD5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2A0BD5">
        <w:rPr>
          <w:rFonts w:ascii="Arial" w:hAnsi="Arial" w:cs="Arial"/>
          <w:i/>
          <w:sz w:val="24"/>
          <w:szCs w:val="24"/>
        </w:rPr>
        <w:t xml:space="preserve">Ovaj se program predlaže povećati za </w:t>
      </w:r>
      <w:r w:rsidR="0094695E">
        <w:rPr>
          <w:rFonts w:ascii="Arial" w:hAnsi="Arial" w:cs="Arial"/>
          <w:i/>
          <w:sz w:val="24"/>
          <w:szCs w:val="24"/>
        </w:rPr>
        <w:t xml:space="preserve">50.000,00 zbog </w:t>
      </w:r>
      <w:proofErr w:type="spellStart"/>
      <w:r w:rsidR="0094695E">
        <w:rPr>
          <w:rFonts w:ascii="Arial" w:hAnsi="Arial" w:cs="Arial"/>
          <w:i/>
          <w:sz w:val="24"/>
          <w:szCs w:val="24"/>
        </w:rPr>
        <w:t>plairanje</w:t>
      </w:r>
      <w:proofErr w:type="spellEnd"/>
      <w:r w:rsidR="0094695E">
        <w:rPr>
          <w:rFonts w:ascii="Arial" w:hAnsi="Arial" w:cs="Arial"/>
          <w:i/>
          <w:sz w:val="24"/>
          <w:szCs w:val="24"/>
        </w:rPr>
        <w:t xml:space="preserve"> jedne otpremnine za odlazak u mirovinu više nego je planiranom prethodnim planom sukladno aktualnom planu odlaska u mirovinu.</w:t>
      </w:r>
    </w:p>
    <w:p w14:paraId="4CFCF7C5" w14:textId="77777777" w:rsidR="002A0BD5" w:rsidRDefault="002A0BD5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1FBA238D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b/>
          <w:sz w:val="24"/>
          <w:szCs w:val="24"/>
        </w:rPr>
      </w:pPr>
      <w:r w:rsidRPr="00704797">
        <w:rPr>
          <w:rFonts w:ascii="Arial" w:hAnsi="Arial" w:cs="Arial"/>
          <w:b/>
          <w:sz w:val="24"/>
          <w:szCs w:val="24"/>
        </w:rPr>
        <w:t>Zakonske i druge pravne osnove</w:t>
      </w:r>
    </w:p>
    <w:p w14:paraId="42F289AD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04797">
        <w:rPr>
          <w:rFonts w:ascii="Arial" w:hAnsi="Arial" w:cs="Arial"/>
          <w:sz w:val="24"/>
          <w:szCs w:val="24"/>
        </w:rPr>
        <w:t>Zakon o proračunu, Opći porezni zakon, Zakon o lokalnoj i područnoj 8regionalnoj) samoupravi, Zakon o financiranju jedinica lokalne i područne (regionalne) samou</w:t>
      </w:r>
      <w:r>
        <w:rPr>
          <w:rFonts w:ascii="Arial" w:hAnsi="Arial" w:cs="Arial"/>
          <w:sz w:val="24"/>
          <w:szCs w:val="24"/>
        </w:rPr>
        <w:t>p</w:t>
      </w:r>
      <w:r w:rsidRPr="00704797">
        <w:rPr>
          <w:rFonts w:ascii="Arial" w:hAnsi="Arial" w:cs="Arial"/>
          <w:sz w:val="24"/>
          <w:szCs w:val="24"/>
        </w:rPr>
        <w:t>rave, Zakon o javnoj nabavi, Zakon o porezu na dohodak, Pravilnik o porezu na dohodak, Zakon o financijskom poslovanju i predstečajnoj nagodbi, Zakon o lokalnim službenicima i namještenicima, Zakon o plaćama o lokalnoj i regionalnoj (područnoj) samoupravi, Zakon o fiskalnoj odgovornosti, Zakon o sustavu unutarnjih financijskih kontrola u javnom sektoru, Uredba o klasifikaciji radnih mjesta u lokalnoj i područnoj (regionalnoj) samoupravi, Odluka o izvršavanju proračuna Grada Crikvenice, Odluka o ustrojstvu i djelokrugu Gradske uprave Grada Crikvenice, Kolektivni ugovor, Statut Grada Crikvenice, Zakon o obveznim odnosima.</w:t>
      </w:r>
    </w:p>
    <w:p w14:paraId="6D988730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b/>
          <w:sz w:val="24"/>
          <w:szCs w:val="24"/>
        </w:rPr>
      </w:pPr>
    </w:p>
    <w:p w14:paraId="0F87385F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b/>
          <w:sz w:val="24"/>
          <w:szCs w:val="24"/>
        </w:rPr>
      </w:pPr>
      <w:r w:rsidRPr="00704797">
        <w:rPr>
          <w:rFonts w:ascii="Arial" w:hAnsi="Arial" w:cs="Arial"/>
          <w:b/>
          <w:sz w:val="24"/>
          <w:szCs w:val="24"/>
        </w:rPr>
        <w:t>Cilj programa</w:t>
      </w:r>
    </w:p>
    <w:p w14:paraId="518A58C5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04797">
        <w:rPr>
          <w:rFonts w:ascii="Arial" w:hAnsi="Arial" w:cs="Arial"/>
          <w:color w:val="000000" w:themeColor="text1"/>
          <w:sz w:val="24"/>
          <w:szCs w:val="24"/>
        </w:rPr>
        <w:t>Cilj  ovog programa je osigurati uvjete rada radi poboljšanja efikasnosti gradske uprave u smislu neometanog i uspješnog obavljanja poslovnih zadataka.</w:t>
      </w:r>
    </w:p>
    <w:p w14:paraId="437C699D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16EC8308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rPr>
          <w:rFonts w:ascii="Arial" w:hAnsi="Arial" w:cs="Arial"/>
          <w:b/>
          <w:sz w:val="24"/>
          <w:szCs w:val="24"/>
        </w:rPr>
      </w:pPr>
      <w:r w:rsidRPr="00704797">
        <w:rPr>
          <w:rFonts w:ascii="Arial" w:hAnsi="Arial" w:cs="Arial"/>
          <w:b/>
          <w:sz w:val="24"/>
          <w:szCs w:val="24"/>
        </w:rPr>
        <w:t>Pokazatelji uspješnosti</w:t>
      </w:r>
    </w:p>
    <w:p w14:paraId="0A6B78F7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04797">
        <w:rPr>
          <w:rFonts w:ascii="Arial" w:hAnsi="Arial" w:cs="Arial"/>
          <w:sz w:val="24"/>
          <w:szCs w:val="24"/>
        </w:rPr>
        <w:t>Pokazatelji uspješnosti ovog programa nisu egzaktno mjerljivi, ali posredan pokazatelj uspješnosti je da  udio ovih rashoda u ukupnim rashodima proračuna  kroz planirani vremenski period  ne prijeđe 20% ukupnih rashoda.</w:t>
      </w:r>
    </w:p>
    <w:p w14:paraId="580C51E7" w14:textId="77777777" w:rsidR="006C562B" w:rsidRPr="00704797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6BAEF145" w14:textId="77777777" w:rsidR="006C562B" w:rsidRDefault="006C562B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04797">
        <w:rPr>
          <w:rFonts w:ascii="Arial" w:hAnsi="Arial" w:cs="Arial"/>
          <w:b/>
          <w:sz w:val="24"/>
          <w:szCs w:val="24"/>
        </w:rPr>
        <w:t xml:space="preserve">Rizici </w:t>
      </w:r>
      <w:r w:rsidRPr="00704797">
        <w:rPr>
          <w:rFonts w:ascii="Arial" w:hAnsi="Arial" w:cs="Arial"/>
          <w:sz w:val="24"/>
          <w:szCs w:val="24"/>
        </w:rPr>
        <w:t>u ovom programu nisu značajni a osnovni je eventualna nedovoljna kompetencija administracije.</w:t>
      </w:r>
    </w:p>
    <w:p w14:paraId="316AC28D" w14:textId="77777777" w:rsidR="005D136A" w:rsidRDefault="005D136A" w:rsidP="006C562B">
      <w:pPr>
        <w:tabs>
          <w:tab w:val="left" w:pos="-23"/>
          <w:tab w:val="left" w:pos="0"/>
          <w:tab w:val="left" w:pos="685"/>
          <w:tab w:val="left" w:pos="1394"/>
          <w:tab w:val="left" w:pos="2104"/>
          <w:tab w:val="left" w:pos="2813"/>
          <w:tab w:val="left" w:pos="3522"/>
          <w:tab w:val="left" w:pos="4231"/>
          <w:tab w:val="left" w:pos="4940"/>
          <w:tab w:val="left" w:pos="5650"/>
          <w:tab w:val="left" w:pos="6359"/>
          <w:tab w:val="left" w:pos="7068"/>
          <w:tab w:val="left" w:pos="7777"/>
          <w:tab w:val="left" w:pos="8486"/>
          <w:tab w:val="left" w:pos="9034"/>
          <w:tab w:val="left" w:pos="9905"/>
          <w:tab w:val="left" w:pos="10614"/>
          <w:tab w:val="left" w:pos="11323"/>
          <w:tab w:val="left" w:pos="12032"/>
          <w:tab w:val="left" w:pos="12742"/>
          <w:tab w:val="left" w:pos="13451"/>
          <w:tab w:val="left" w:pos="14160"/>
          <w:tab w:val="left" w:pos="14869"/>
          <w:tab w:val="left" w:pos="15578"/>
          <w:tab w:val="left" w:pos="16288"/>
          <w:tab w:val="left" w:pos="16997"/>
          <w:tab w:val="left" w:pos="17706"/>
          <w:tab w:val="left" w:pos="18415"/>
          <w:tab w:val="left" w:pos="19124"/>
          <w:tab w:val="left" w:pos="19834"/>
          <w:tab w:val="left" w:pos="20543"/>
          <w:tab w:val="left" w:pos="21252"/>
          <w:tab w:val="left" w:pos="21961"/>
          <w:tab w:val="left" w:pos="22670"/>
          <w:tab w:val="left" w:pos="23380"/>
          <w:tab w:val="left" w:pos="24089"/>
          <w:tab w:val="left" w:pos="24798"/>
          <w:tab w:val="left" w:pos="25507"/>
          <w:tab w:val="left" w:pos="26216"/>
          <w:tab w:val="left" w:pos="26926"/>
        </w:tabs>
        <w:spacing w:after="54"/>
        <w:jc w:val="both"/>
        <w:rPr>
          <w:rFonts w:ascii="Arial" w:hAnsi="Arial" w:cs="Arial"/>
          <w:sz w:val="24"/>
          <w:szCs w:val="24"/>
        </w:rPr>
      </w:pPr>
    </w:p>
    <w:sectPr w:rsidR="005D136A" w:rsidSect="001D5657">
      <w:footerReference w:type="default" r:id="rId8"/>
      <w:pgSz w:w="11906" w:h="16838"/>
      <w:pgMar w:top="1417" w:right="1417" w:bottom="1417" w:left="1417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CE083" w14:textId="77777777" w:rsidR="008A4D3C" w:rsidRDefault="008A4D3C" w:rsidP="000149BF">
      <w:pPr>
        <w:spacing w:after="0" w:line="240" w:lineRule="auto"/>
      </w:pPr>
      <w:r>
        <w:separator/>
      </w:r>
    </w:p>
  </w:endnote>
  <w:endnote w:type="continuationSeparator" w:id="0">
    <w:p w14:paraId="25577510" w14:textId="77777777" w:rsidR="008A4D3C" w:rsidRDefault="008A4D3C" w:rsidP="00014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4993454"/>
      <w:docPartObj>
        <w:docPartGallery w:val="Page Numbers (Bottom of Page)"/>
        <w:docPartUnique/>
      </w:docPartObj>
    </w:sdtPr>
    <w:sdtEndPr/>
    <w:sdtContent>
      <w:p w14:paraId="5C0252CB" w14:textId="77777777" w:rsidR="008A4D3C" w:rsidRDefault="008A4D3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3D5">
          <w:rPr>
            <w:noProof/>
          </w:rPr>
          <w:t>92</w:t>
        </w:r>
        <w:r>
          <w:fldChar w:fldCharType="end"/>
        </w:r>
      </w:p>
    </w:sdtContent>
  </w:sdt>
  <w:p w14:paraId="602F246A" w14:textId="77777777" w:rsidR="008A4D3C" w:rsidRDefault="008A4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F672C" w14:textId="77777777" w:rsidR="008A4D3C" w:rsidRDefault="008A4D3C" w:rsidP="000149BF">
      <w:pPr>
        <w:spacing w:after="0" w:line="240" w:lineRule="auto"/>
      </w:pPr>
      <w:r>
        <w:separator/>
      </w:r>
    </w:p>
  </w:footnote>
  <w:footnote w:type="continuationSeparator" w:id="0">
    <w:p w14:paraId="1ACD89F6" w14:textId="77777777" w:rsidR="008A4D3C" w:rsidRDefault="008A4D3C" w:rsidP="00014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685C"/>
    <w:multiLevelType w:val="hybridMultilevel"/>
    <w:tmpl w:val="E34A31C0"/>
    <w:lvl w:ilvl="0" w:tplc="A128E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21C76"/>
    <w:multiLevelType w:val="hybridMultilevel"/>
    <w:tmpl w:val="79647510"/>
    <w:lvl w:ilvl="0" w:tplc="7A129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F15B7"/>
    <w:multiLevelType w:val="hybridMultilevel"/>
    <w:tmpl w:val="94B67024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1008"/>
    <w:multiLevelType w:val="hybridMultilevel"/>
    <w:tmpl w:val="1460FD26"/>
    <w:lvl w:ilvl="0" w:tplc="E5D6C7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06D69"/>
    <w:multiLevelType w:val="hybridMultilevel"/>
    <w:tmpl w:val="B0D09F92"/>
    <w:lvl w:ilvl="0" w:tplc="6832C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428"/>
    <w:rsid w:val="0001065B"/>
    <w:rsid w:val="00013BA8"/>
    <w:rsid w:val="000149BF"/>
    <w:rsid w:val="00032B4D"/>
    <w:rsid w:val="000366C9"/>
    <w:rsid w:val="000542F5"/>
    <w:rsid w:val="000732C9"/>
    <w:rsid w:val="00094B6C"/>
    <w:rsid w:val="000A490B"/>
    <w:rsid w:val="000C6DB6"/>
    <w:rsid w:val="000D4A1C"/>
    <w:rsid w:val="000E530F"/>
    <w:rsid w:val="000F2CC4"/>
    <w:rsid w:val="00103421"/>
    <w:rsid w:val="0010407F"/>
    <w:rsid w:val="00111517"/>
    <w:rsid w:val="00122AE7"/>
    <w:rsid w:val="001522BA"/>
    <w:rsid w:val="00174629"/>
    <w:rsid w:val="001901AF"/>
    <w:rsid w:val="00193036"/>
    <w:rsid w:val="001A48AC"/>
    <w:rsid w:val="001D182E"/>
    <w:rsid w:val="001D5657"/>
    <w:rsid w:val="001D6F19"/>
    <w:rsid w:val="001E09A4"/>
    <w:rsid w:val="001E1341"/>
    <w:rsid w:val="001E6389"/>
    <w:rsid w:val="00217895"/>
    <w:rsid w:val="00223C5C"/>
    <w:rsid w:val="00286BF8"/>
    <w:rsid w:val="002A0BD5"/>
    <w:rsid w:val="002A3CA2"/>
    <w:rsid w:val="002B2DD1"/>
    <w:rsid w:val="002B3D40"/>
    <w:rsid w:val="002B4CB7"/>
    <w:rsid w:val="002D073A"/>
    <w:rsid w:val="002F0A74"/>
    <w:rsid w:val="003049AE"/>
    <w:rsid w:val="00337E49"/>
    <w:rsid w:val="00351DD4"/>
    <w:rsid w:val="00355AEB"/>
    <w:rsid w:val="003652BB"/>
    <w:rsid w:val="00367CB4"/>
    <w:rsid w:val="00374C71"/>
    <w:rsid w:val="003A33D5"/>
    <w:rsid w:val="003D28BE"/>
    <w:rsid w:val="003E4E29"/>
    <w:rsid w:val="003E51EC"/>
    <w:rsid w:val="003F6734"/>
    <w:rsid w:val="004218CD"/>
    <w:rsid w:val="00457F5B"/>
    <w:rsid w:val="00461320"/>
    <w:rsid w:val="00466754"/>
    <w:rsid w:val="00472FFF"/>
    <w:rsid w:val="00484CCE"/>
    <w:rsid w:val="004966A0"/>
    <w:rsid w:val="00497411"/>
    <w:rsid w:val="004C4E50"/>
    <w:rsid w:val="004E3C08"/>
    <w:rsid w:val="004F7DAE"/>
    <w:rsid w:val="00501D6E"/>
    <w:rsid w:val="00510131"/>
    <w:rsid w:val="00514BCA"/>
    <w:rsid w:val="005248E9"/>
    <w:rsid w:val="0056669C"/>
    <w:rsid w:val="00582010"/>
    <w:rsid w:val="00585C12"/>
    <w:rsid w:val="005915D2"/>
    <w:rsid w:val="005949EB"/>
    <w:rsid w:val="005A0AA3"/>
    <w:rsid w:val="005C4E8B"/>
    <w:rsid w:val="005D136A"/>
    <w:rsid w:val="005D2D44"/>
    <w:rsid w:val="00613E65"/>
    <w:rsid w:val="00614B9F"/>
    <w:rsid w:val="00622923"/>
    <w:rsid w:val="006464B6"/>
    <w:rsid w:val="00646C68"/>
    <w:rsid w:val="00647A03"/>
    <w:rsid w:val="00657DA8"/>
    <w:rsid w:val="00665596"/>
    <w:rsid w:val="00681A60"/>
    <w:rsid w:val="006863E4"/>
    <w:rsid w:val="00693A7A"/>
    <w:rsid w:val="006979F0"/>
    <w:rsid w:val="006A0B4D"/>
    <w:rsid w:val="006B4947"/>
    <w:rsid w:val="006C562B"/>
    <w:rsid w:val="006E3FE3"/>
    <w:rsid w:val="006F7391"/>
    <w:rsid w:val="00725667"/>
    <w:rsid w:val="007316FF"/>
    <w:rsid w:val="00735941"/>
    <w:rsid w:val="007363B6"/>
    <w:rsid w:val="00753DBA"/>
    <w:rsid w:val="00755FB2"/>
    <w:rsid w:val="007638FB"/>
    <w:rsid w:val="00781428"/>
    <w:rsid w:val="00790897"/>
    <w:rsid w:val="007B1525"/>
    <w:rsid w:val="007B75D4"/>
    <w:rsid w:val="007E0049"/>
    <w:rsid w:val="007E209C"/>
    <w:rsid w:val="0081448D"/>
    <w:rsid w:val="008150A2"/>
    <w:rsid w:val="008158BC"/>
    <w:rsid w:val="00820AE0"/>
    <w:rsid w:val="008A4D3C"/>
    <w:rsid w:val="008B4A3D"/>
    <w:rsid w:val="008B5494"/>
    <w:rsid w:val="008D3681"/>
    <w:rsid w:val="008E6C51"/>
    <w:rsid w:val="008E7107"/>
    <w:rsid w:val="009178A3"/>
    <w:rsid w:val="00930274"/>
    <w:rsid w:val="00931972"/>
    <w:rsid w:val="009400B2"/>
    <w:rsid w:val="00945F32"/>
    <w:rsid w:val="0094695E"/>
    <w:rsid w:val="00976904"/>
    <w:rsid w:val="009B011E"/>
    <w:rsid w:val="009B15E6"/>
    <w:rsid w:val="009B1786"/>
    <w:rsid w:val="009C14FF"/>
    <w:rsid w:val="009E719F"/>
    <w:rsid w:val="00A06535"/>
    <w:rsid w:val="00A27797"/>
    <w:rsid w:val="00A54CE4"/>
    <w:rsid w:val="00A6042E"/>
    <w:rsid w:val="00A67C9C"/>
    <w:rsid w:val="00A75EC8"/>
    <w:rsid w:val="00A8529F"/>
    <w:rsid w:val="00A900B3"/>
    <w:rsid w:val="00A972C5"/>
    <w:rsid w:val="00AA4073"/>
    <w:rsid w:val="00AB25BE"/>
    <w:rsid w:val="00AC61F0"/>
    <w:rsid w:val="00AE6067"/>
    <w:rsid w:val="00AF18B4"/>
    <w:rsid w:val="00AF533F"/>
    <w:rsid w:val="00B11BC6"/>
    <w:rsid w:val="00B26349"/>
    <w:rsid w:val="00B316DF"/>
    <w:rsid w:val="00B628CD"/>
    <w:rsid w:val="00B66E98"/>
    <w:rsid w:val="00B90C5B"/>
    <w:rsid w:val="00B94A3E"/>
    <w:rsid w:val="00BA3B86"/>
    <w:rsid w:val="00BE6D78"/>
    <w:rsid w:val="00C22DA5"/>
    <w:rsid w:val="00C24939"/>
    <w:rsid w:val="00C9030E"/>
    <w:rsid w:val="00CC020B"/>
    <w:rsid w:val="00CC3BF2"/>
    <w:rsid w:val="00CE517E"/>
    <w:rsid w:val="00D0126A"/>
    <w:rsid w:val="00D164FA"/>
    <w:rsid w:val="00D37E4D"/>
    <w:rsid w:val="00D4071C"/>
    <w:rsid w:val="00D46B0E"/>
    <w:rsid w:val="00D63251"/>
    <w:rsid w:val="00D75B77"/>
    <w:rsid w:val="00D848A5"/>
    <w:rsid w:val="00D903F6"/>
    <w:rsid w:val="00D9040A"/>
    <w:rsid w:val="00DA0041"/>
    <w:rsid w:val="00DA5A7C"/>
    <w:rsid w:val="00DD455D"/>
    <w:rsid w:val="00DF1FEB"/>
    <w:rsid w:val="00DF37EC"/>
    <w:rsid w:val="00E00D43"/>
    <w:rsid w:val="00E22B96"/>
    <w:rsid w:val="00E24C6D"/>
    <w:rsid w:val="00E34A07"/>
    <w:rsid w:val="00E3550D"/>
    <w:rsid w:val="00E46845"/>
    <w:rsid w:val="00E56B91"/>
    <w:rsid w:val="00E6292D"/>
    <w:rsid w:val="00E67C5A"/>
    <w:rsid w:val="00E74166"/>
    <w:rsid w:val="00EB75C3"/>
    <w:rsid w:val="00EC6483"/>
    <w:rsid w:val="00EE1D1B"/>
    <w:rsid w:val="00EE2AC6"/>
    <w:rsid w:val="00F076AB"/>
    <w:rsid w:val="00F54B73"/>
    <w:rsid w:val="00F55D21"/>
    <w:rsid w:val="00F634CA"/>
    <w:rsid w:val="00F66120"/>
    <w:rsid w:val="00F66FC0"/>
    <w:rsid w:val="00F70A30"/>
    <w:rsid w:val="00F86571"/>
    <w:rsid w:val="00FA1476"/>
    <w:rsid w:val="00FA2A7E"/>
    <w:rsid w:val="00FB0A8C"/>
    <w:rsid w:val="00FB4721"/>
    <w:rsid w:val="00FB6C2D"/>
    <w:rsid w:val="00FC7072"/>
    <w:rsid w:val="00FE11FA"/>
    <w:rsid w:val="00FE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F42BE"/>
  <w15:docId w15:val="{9D8F20CF-7670-4ED4-BFDC-471BFDCA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8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A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14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9BF"/>
  </w:style>
  <w:style w:type="paragraph" w:styleId="Footer">
    <w:name w:val="footer"/>
    <w:basedOn w:val="Normal"/>
    <w:link w:val="FooterChar"/>
    <w:uiPriority w:val="99"/>
    <w:unhideWhenUsed/>
    <w:rsid w:val="00014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9BF"/>
  </w:style>
  <w:style w:type="paragraph" w:customStyle="1" w:styleId="prored2">
    <w:name w:val="prored2"/>
    <w:basedOn w:val="Normal"/>
    <w:rsid w:val="00374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46D32-0AB2-4B16-B499-7B6DFEA3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Sikirić</dc:creator>
  <cp:lastModifiedBy>Jasna Perhat</cp:lastModifiedBy>
  <cp:revision>13</cp:revision>
  <cp:lastPrinted>2018-07-10T15:26:00Z</cp:lastPrinted>
  <dcterms:created xsi:type="dcterms:W3CDTF">2017-11-03T10:01:00Z</dcterms:created>
  <dcterms:modified xsi:type="dcterms:W3CDTF">2018-07-10T15:29:00Z</dcterms:modified>
</cp:coreProperties>
</file>